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68" w:rsidRDefault="00BE590F" w:rsidP="00A6554F">
      <w:pPr>
        <w:jc w:val="center"/>
      </w:pPr>
      <w:r>
        <w:t>Démarche pour la fluence de lecture.</w:t>
      </w:r>
    </w:p>
    <w:p w:rsidR="00A6554F" w:rsidRDefault="00A6554F" w:rsidP="00A6554F">
      <w:pPr>
        <w:jc w:val="center"/>
      </w:pPr>
    </w:p>
    <w:p w:rsidR="006E74EB" w:rsidRDefault="006E74EB" w:rsidP="00A6554F">
      <w:pPr>
        <w:jc w:val="center"/>
      </w:pPr>
    </w:p>
    <w:p w:rsidR="00A6554F" w:rsidRDefault="00A6554F" w:rsidP="00A6554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6554F">
        <w:rPr>
          <w:rFonts w:ascii="Arial" w:hAnsi="Arial" w:cs="Arial"/>
        </w:rPr>
        <w:t>LA FLUENCE</w:t>
      </w:r>
      <w:r>
        <w:rPr>
          <w:rFonts w:ascii="Arial" w:hAnsi="Arial" w:cs="Arial"/>
        </w:rPr>
        <w:t xml:space="preserve"> est une habileté à lire un texte rapidement et avec exactitude. </w:t>
      </w:r>
    </w:p>
    <w:p w:rsidR="00A6554F" w:rsidRDefault="00A6554F" w:rsidP="00A6554F">
      <w:pPr>
        <w:pStyle w:val="NormalWeb"/>
        <w:spacing w:before="0" w:beforeAutospacing="0" w:after="0" w:afterAutospacing="0"/>
        <w:jc w:val="both"/>
      </w:pPr>
    </w:p>
    <w:p w:rsidR="00A6554F" w:rsidRDefault="00A6554F" w:rsidP="00A6554F">
      <w:pPr>
        <w:jc w:val="center"/>
      </w:pPr>
    </w:p>
    <w:p w:rsidR="00BE590F" w:rsidRDefault="00A6554F">
      <w:r>
        <w:t xml:space="preserve">DEMARCHE : </w:t>
      </w:r>
    </w:p>
    <w:p w:rsidR="00BE590F" w:rsidRDefault="00BE590F" w:rsidP="00A6554F">
      <w:pPr>
        <w:pStyle w:val="Paragraphedeliste"/>
        <w:numPr>
          <w:ilvl w:val="0"/>
          <w:numId w:val="1"/>
        </w:numPr>
      </w:pPr>
      <w:r>
        <w:t>L’adulte lit le texte la première fois.</w:t>
      </w:r>
    </w:p>
    <w:p w:rsidR="00BE590F" w:rsidRDefault="00BE590F" w:rsidP="00A6554F">
      <w:pPr>
        <w:pStyle w:val="Paragraphedeliste"/>
        <w:numPr>
          <w:ilvl w:val="0"/>
          <w:numId w:val="1"/>
        </w:numPr>
      </w:pPr>
      <w:r>
        <w:t>L’enfant écoute en point</w:t>
      </w:r>
      <w:r w:rsidR="00A6554F">
        <w:t>ant</w:t>
      </w:r>
      <w:r>
        <w:t xml:space="preserve"> chaque mot lu avec son doigt.</w:t>
      </w:r>
    </w:p>
    <w:p w:rsidR="00BE590F" w:rsidRDefault="00BE590F" w:rsidP="00A6554F">
      <w:pPr>
        <w:pStyle w:val="Paragraphedeliste"/>
        <w:numPr>
          <w:ilvl w:val="0"/>
          <w:numId w:val="1"/>
        </w:numPr>
      </w:pPr>
      <w:r>
        <w:t>L’adulte pose quelques questions pour voir si l’enfant a compris l’histoire.</w:t>
      </w:r>
    </w:p>
    <w:p w:rsidR="00BE590F" w:rsidRDefault="00BE590F" w:rsidP="00A6554F">
      <w:pPr>
        <w:pStyle w:val="Paragraphedeliste"/>
        <w:numPr>
          <w:ilvl w:val="0"/>
          <w:numId w:val="1"/>
        </w:numPr>
      </w:pPr>
      <w:r>
        <w:t>L’enfant lit à son tour pendant une minute.</w:t>
      </w:r>
    </w:p>
    <w:p w:rsidR="00BE590F" w:rsidRDefault="00BE590F" w:rsidP="00A6554F">
      <w:pPr>
        <w:pStyle w:val="Paragraphedeliste"/>
        <w:numPr>
          <w:ilvl w:val="0"/>
          <w:numId w:val="1"/>
        </w:numPr>
      </w:pPr>
      <w:r>
        <w:t>A</w:t>
      </w:r>
      <w:r w:rsidR="00A6554F">
        <w:t>u</w:t>
      </w:r>
      <w:r>
        <w:t xml:space="preserve"> bout d’une minute, la lecture s’arrête et on compte le nombre de mots lus en 1 minute.</w:t>
      </w:r>
    </w:p>
    <w:p w:rsidR="00A6554F" w:rsidRDefault="00A6554F"/>
    <w:p w:rsidR="00BE590F" w:rsidRPr="006E74EB" w:rsidRDefault="00BE590F">
      <w:pPr>
        <w:rPr>
          <w:color w:val="FD2CFF"/>
        </w:rPr>
      </w:pPr>
      <w:r>
        <w:t>S’il y a des erreurs, les pointer avec l’enfant. Il peut y avoir plusieurs essais dans la semaine.</w:t>
      </w:r>
      <w:r w:rsidR="006E74EB">
        <w:t xml:space="preserve"> </w:t>
      </w:r>
      <w:r w:rsidR="006E74EB" w:rsidRPr="006E74EB">
        <w:rPr>
          <w:color w:val="FD2CFF"/>
        </w:rPr>
        <w:t>On n’hésite pas à encourager bien sûr !</w:t>
      </w:r>
    </w:p>
    <w:p w:rsidR="00BE590F" w:rsidRPr="006E74EB" w:rsidRDefault="00BE590F">
      <w:pPr>
        <w:rPr>
          <w:color w:val="FD2CFF"/>
        </w:rPr>
      </w:pPr>
    </w:p>
    <w:p w:rsidR="00BE590F" w:rsidRDefault="00BE590F">
      <w:r>
        <w:t>Faire cet exercice de fluence 3 fois dans la semaine</w:t>
      </w:r>
      <w:r w:rsidR="006E74EB">
        <w:t xml:space="preserve"> (</w:t>
      </w:r>
      <w:r w:rsidR="006E74EB" w:rsidRPr="006E74EB">
        <w:rPr>
          <w:i/>
          <w:iCs/>
        </w:rPr>
        <w:t>Prenez ça comme un repaire bien sûr, c’est vous qui voyez en fonction de votre enfant.</w:t>
      </w:r>
      <w:r w:rsidR="006E74EB">
        <w:t xml:space="preserve">) </w:t>
      </w:r>
    </w:p>
    <w:p w:rsidR="00BE590F" w:rsidRDefault="00BE590F"/>
    <w:p w:rsidR="00BE590F" w:rsidRDefault="00BE590F">
      <w:r>
        <w:t>Si l’enfant déchiffre vite, encourager-le à mettre le ton en respectant la ponctuation, faire les liaisons.</w:t>
      </w:r>
      <w:r w:rsidR="00A6554F">
        <w:t xml:space="preserve"> </w:t>
      </w:r>
    </w:p>
    <w:p w:rsidR="00BE590F" w:rsidRDefault="00BE590F">
      <w:bookmarkStart w:id="0" w:name="_GoBack"/>
      <w:bookmarkEnd w:id="0"/>
    </w:p>
    <w:sectPr w:rsidR="00BE590F" w:rsidSect="00CF24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72D9D"/>
    <w:multiLevelType w:val="hybridMultilevel"/>
    <w:tmpl w:val="815AC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F"/>
    <w:rsid w:val="006E74EB"/>
    <w:rsid w:val="00A6554F"/>
    <w:rsid w:val="00BE590F"/>
    <w:rsid w:val="00CF24AD"/>
    <w:rsid w:val="00D50892"/>
    <w:rsid w:val="00E978E4"/>
    <w:rsid w:val="00ED3C68"/>
    <w:rsid w:val="00F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CA80A"/>
  <w15:chartTrackingRefBased/>
  <w15:docId w15:val="{44B4A735-461D-A443-9B80-19CFD822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5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6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boisumeau</dc:creator>
  <cp:keywords/>
  <dc:description/>
  <cp:lastModifiedBy>boisumeau</cp:lastModifiedBy>
  <cp:revision>4</cp:revision>
  <dcterms:created xsi:type="dcterms:W3CDTF">2020-03-22T09:21:00Z</dcterms:created>
  <dcterms:modified xsi:type="dcterms:W3CDTF">2020-03-22T22:52:00Z</dcterms:modified>
</cp:coreProperties>
</file>